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45" w:rsidRPr="00DE5545" w:rsidRDefault="00DE5545" w:rsidP="00DE5545">
      <w:pPr>
        <w:rPr>
          <w:b/>
        </w:rPr>
      </w:pPr>
      <w:r>
        <w:rPr>
          <w:b/>
        </w:rPr>
        <w:t>The Organ of Budapest-Rákoskert</w:t>
      </w:r>
      <w:r w:rsidRPr="00DE5545">
        <w:t xml:space="preserve"> </w:t>
      </w:r>
      <w:proofErr w:type="spellStart"/>
      <w:r w:rsidRPr="00DE5545">
        <w:rPr>
          <w:b/>
        </w:rPr>
        <w:t>Church</w:t>
      </w:r>
      <w:proofErr w:type="spellEnd"/>
      <w:r w:rsidRPr="00DE5545">
        <w:rPr>
          <w:b/>
        </w:rPr>
        <w:t xml:space="preserve"> of </w:t>
      </w:r>
      <w:proofErr w:type="spellStart"/>
      <w:r w:rsidRPr="00DE5545">
        <w:rPr>
          <w:b/>
        </w:rPr>
        <w:t>the</w:t>
      </w:r>
      <w:proofErr w:type="spellEnd"/>
      <w:r w:rsidRPr="00DE5545">
        <w:rPr>
          <w:b/>
        </w:rPr>
        <w:t xml:space="preserve"> </w:t>
      </w:r>
      <w:proofErr w:type="spellStart"/>
      <w:r w:rsidRPr="00DE5545">
        <w:rPr>
          <w:b/>
        </w:rPr>
        <w:t>Ascension</w:t>
      </w:r>
      <w:proofErr w:type="spellEnd"/>
      <w:r w:rsidRPr="00DE5545">
        <w:rPr>
          <w:b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Makovecz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church</w:t>
      </w:r>
      <w:proofErr w:type="spellEnd"/>
      <w:r w:rsidRPr="00DE5545">
        <w:rPr>
          <w:b/>
        </w:rPr>
        <w:t xml:space="preserve">) </w:t>
      </w:r>
    </w:p>
    <w:p w:rsidR="00DE5545" w:rsidRPr="00DE5545" w:rsidRDefault="00DE5545" w:rsidP="00DE5545">
      <w:pPr>
        <w:rPr>
          <w:b/>
        </w:rPr>
      </w:pPr>
      <w:r>
        <w:rPr>
          <w:b/>
        </w:rPr>
        <w:t xml:space="preserve">Stop </w:t>
      </w:r>
      <w:proofErr w:type="spellStart"/>
      <w:r>
        <w:rPr>
          <w:b/>
        </w:rPr>
        <w:t>list</w:t>
      </w:r>
      <w:proofErr w:type="spellEnd"/>
    </w:p>
    <w:p w:rsidR="00DE5545" w:rsidRPr="00DE5545" w:rsidRDefault="00DE5545" w:rsidP="00DE5545">
      <w:pPr>
        <w:rPr>
          <w:b/>
        </w:rPr>
      </w:pPr>
      <w:r w:rsidRPr="00DE5545">
        <w:rPr>
          <w:b/>
        </w:rPr>
        <w:t>Man. C-g’’’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r>
        <w:t>Principal 16’ (in front</w:t>
      </w:r>
      <w:r w:rsidRPr="00DE5545">
        <w:t>)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Quintadena</w:t>
      </w:r>
      <w:proofErr w:type="spellEnd"/>
      <w:r w:rsidRPr="00DE5545">
        <w:t xml:space="preserve"> 16’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r w:rsidRPr="00DE5545">
        <w:t>Principal 8’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Salicional</w:t>
      </w:r>
      <w:proofErr w:type="spellEnd"/>
      <w:r w:rsidRPr="00DE5545">
        <w:t xml:space="preserve"> 8’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rPr>
          <w:b/>
        </w:rPr>
        <w:t>Unda</w:t>
      </w:r>
      <w:proofErr w:type="spellEnd"/>
      <w:r w:rsidRPr="00DE5545">
        <w:rPr>
          <w:b/>
        </w:rPr>
        <w:t xml:space="preserve"> maris 8’ (c0-)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Rohrflöte</w:t>
      </w:r>
      <w:proofErr w:type="spellEnd"/>
      <w:r w:rsidRPr="00DE5545">
        <w:t xml:space="preserve"> 8’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Quintadena</w:t>
      </w:r>
      <w:proofErr w:type="spellEnd"/>
      <w:r w:rsidRPr="00DE5545">
        <w:t xml:space="preserve"> 8’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Octava</w:t>
      </w:r>
      <w:proofErr w:type="spellEnd"/>
      <w:r w:rsidRPr="00DE5545">
        <w:t xml:space="preserve"> 4’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Fugara</w:t>
      </w:r>
      <w:proofErr w:type="spellEnd"/>
      <w:r w:rsidRPr="00DE5545">
        <w:t xml:space="preserve"> 4’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Spitzflöte</w:t>
      </w:r>
      <w:proofErr w:type="spellEnd"/>
      <w:r w:rsidRPr="00DE5545">
        <w:t xml:space="preserve"> 4’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Nasat</w:t>
      </w:r>
      <w:proofErr w:type="spellEnd"/>
      <w:r w:rsidRPr="00DE5545">
        <w:t xml:space="preserve"> 2 2/3’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Superoctava</w:t>
      </w:r>
      <w:proofErr w:type="spellEnd"/>
      <w:r w:rsidRPr="00DE5545">
        <w:t xml:space="preserve"> 2’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Waldflöte</w:t>
      </w:r>
      <w:proofErr w:type="spellEnd"/>
      <w:r w:rsidRPr="00DE5545">
        <w:t xml:space="preserve"> 2’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Tertia</w:t>
      </w:r>
      <w:proofErr w:type="spellEnd"/>
      <w:r w:rsidRPr="00DE5545">
        <w:t xml:space="preserve"> 1 3/5’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proofErr w:type="gramStart"/>
      <w:r w:rsidRPr="00DE5545">
        <w:rPr>
          <w:b/>
        </w:rPr>
        <w:t>Cornet</w:t>
      </w:r>
      <w:proofErr w:type="spellEnd"/>
      <w:r w:rsidRPr="00DE5545">
        <w:rPr>
          <w:b/>
        </w:rPr>
        <w:t xml:space="preserve">  IV</w:t>
      </w:r>
      <w:proofErr w:type="gramEnd"/>
      <w:r w:rsidRPr="00DE5545">
        <w:rPr>
          <w:b/>
        </w:rPr>
        <w:t xml:space="preserve"> c’-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Quinta</w:t>
      </w:r>
      <w:proofErr w:type="spellEnd"/>
      <w:r w:rsidRPr="00DE5545">
        <w:t xml:space="preserve"> 1 1/3’(</w:t>
      </w:r>
      <w:proofErr w:type="spellStart"/>
      <w:r w:rsidRPr="00DE5545">
        <w:t>vorabzug</w:t>
      </w:r>
      <w:proofErr w:type="spellEnd"/>
      <w:r w:rsidRPr="00DE5545">
        <w:t xml:space="preserve"> </w:t>
      </w:r>
      <w:proofErr w:type="spellStart"/>
      <w:r w:rsidRPr="00DE5545">
        <w:t>cimb</w:t>
      </w:r>
      <w:proofErr w:type="spellEnd"/>
      <w:r w:rsidRPr="00DE5545">
        <w:t>.)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Sifflet</w:t>
      </w:r>
      <w:proofErr w:type="spellEnd"/>
      <w:r w:rsidRPr="00DE5545">
        <w:t xml:space="preserve"> 1’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rPr>
          <w:b/>
        </w:rPr>
        <w:t>Cimbel</w:t>
      </w:r>
      <w:proofErr w:type="spellEnd"/>
      <w:r w:rsidRPr="00DE5545">
        <w:rPr>
          <w:b/>
        </w:rPr>
        <w:t xml:space="preserve"> III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Mixtura</w:t>
      </w:r>
      <w:proofErr w:type="spellEnd"/>
      <w:r w:rsidRPr="00DE5545">
        <w:t xml:space="preserve"> IV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Posaune</w:t>
      </w:r>
      <w:proofErr w:type="spellEnd"/>
      <w:r w:rsidRPr="00DE5545">
        <w:t xml:space="preserve"> 8’ (</w:t>
      </w:r>
      <w:proofErr w:type="spellStart"/>
      <w:r w:rsidRPr="00DE5545">
        <w:t>Tromp</w:t>
      </w:r>
      <w:proofErr w:type="spellEnd"/>
      <w:r w:rsidRPr="00DE5545">
        <w:t>.)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rPr>
          <w:b/>
        </w:rPr>
        <w:t>Chamade</w:t>
      </w:r>
      <w:proofErr w:type="spellEnd"/>
      <w:r w:rsidRPr="00DE5545">
        <w:rPr>
          <w:b/>
        </w:rPr>
        <w:t xml:space="preserve"> 8’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rPr>
          <w:b/>
        </w:rPr>
        <w:t>Krummhorn</w:t>
      </w:r>
      <w:proofErr w:type="spellEnd"/>
      <w:r w:rsidRPr="00DE5545">
        <w:rPr>
          <w:b/>
        </w:rPr>
        <w:t xml:space="preserve"> 8’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Vox</w:t>
      </w:r>
      <w:proofErr w:type="spellEnd"/>
      <w:r w:rsidRPr="00DE5545">
        <w:t xml:space="preserve"> humana 8’</w:t>
      </w:r>
    </w:p>
    <w:p w:rsidR="00DE5545" w:rsidRPr="00DE5545" w:rsidRDefault="00DE5545" w:rsidP="00DE5545">
      <w:pPr>
        <w:pStyle w:val="Listaszerbekezds"/>
      </w:pPr>
    </w:p>
    <w:p w:rsidR="00DE5545" w:rsidRPr="00DE5545" w:rsidRDefault="00DE5545" w:rsidP="00DE5545">
      <w:pPr>
        <w:rPr>
          <w:b/>
        </w:rPr>
      </w:pPr>
      <w:proofErr w:type="spellStart"/>
      <w:r w:rsidRPr="00DE5545">
        <w:rPr>
          <w:b/>
        </w:rPr>
        <w:t>Ped</w:t>
      </w:r>
      <w:proofErr w:type="spellEnd"/>
      <w:r w:rsidRPr="00DE5545">
        <w:rPr>
          <w:b/>
        </w:rPr>
        <w:t>. C-f’</w:t>
      </w:r>
      <w:bookmarkStart w:id="0" w:name="_GoBack"/>
      <w:bookmarkEnd w:id="0"/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proofErr w:type="gramStart"/>
      <w:r w:rsidRPr="00DE5545">
        <w:t>Subbass</w:t>
      </w:r>
      <w:proofErr w:type="spellEnd"/>
      <w:r w:rsidRPr="00DE5545">
        <w:t xml:space="preserve">  32</w:t>
      </w:r>
      <w:proofErr w:type="gramEnd"/>
      <w:r w:rsidRPr="00DE5545">
        <w:t xml:space="preserve">’ - 16’ </w:t>
      </w:r>
    </w:p>
    <w:p w:rsidR="00DE5545" w:rsidRPr="00DE5545" w:rsidRDefault="00DE5545" w:rsidP="00DE5545">
      <w:pPr>
        <w:pStyle w:val="Listaszerbekezds"/>
        <w:numPr>
          <w:ilvl w:val="0"/>
          <w:numId w:val="1"/>
        </w:numPr>
      </w:pPr>
      <w:proofErr w:type="spellStart"/>
      <w:r w:rsidRPr="00DE5545">
        <w:t>Posaune</w:t>
      </w:r>
      <w:proofErr w:type="spellEnd"/>
      <w:r w:rsidRPr="00DE5545">
        <w:t xml:space="preserve"> 16’</w:t>
      </w:r>
    </w:p>
    <w:p w:rsidR="00DE5545" w:rsidRPr="00DE5545" w:rsidRDefault="00DE5545" w:rsidP="00DE5545">
      <w:pPr>
        <w:pStyle w:val="Listaszerbekezds"/>
      </w:pPr>
      <w:proofErr w:type="spellStart"/>
      <w:r w:rsidRPr="00DE5545">
        <w:t>Tremulant</w:t>
      </w:r>
      <w:proofErr w:type="spellEnd"/>
    </w:p>
    <w:p w:rsidR="00DE5545" w:rsidRPr="00DE5545" w:rsidRDefault="00DE5545" w:rsidP="00DE5545">
      <w:pPr>
        <w:pStyle w:val="Listaszerbekezds"/>
      </w:pPr>
    </w:p>
    <w:p w:rsidR="00DE5545" w:rsidRPr="00DE5545" w:rsidRDefault="00DE5545" w:rsidP="00DE5545">
      <w:pPr>
        <w:jc w:val="center"/>
      </w:pPr>
    </w:p>
    <w:p w:rsidR="00DE5545" w:rsidRPr="00DE5545" w:rsidRDefault="00DE5545" w:rsidP="00DE5545">
      <w:pPr>
        <w:jc w:val="center"/>
      </w:pPr>
    </w:p>
    <w:p w:rsidR="00DE5545" w:rsidRPr="00DE5545" w:rsidRDefault="00DE5545" w:rsidP="00DE5545">
      <w:r w:rsidRPr="00DE5545">
        <w:t xml:space="preserve"> </w:t>
      </w:r>
    </w:p>
    <w:p w:rsidR="002C28CC" w:rsidRPr="00DE5545" w:rsidRDefault="00DE5545"/>
    <w:sectPr w:rsidR="002C28CC" w:rsidRPr="00DE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97E74"/>
    <w:multiLevelType w:val="hybridMultilevel"/>
    <w:tmpl w:val="F61656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45"/>
    <w:rsid w:val="00571961"/>
    <w:rsid w:val="006E7974"/>
    <w:rsid w:val="00D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CC7B"/>
  <w15:chartTrackingRefBased/>
  <w15:docId w15:val="{217F5C82-382E-4D99-9C6A-2680BC4B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554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5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433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2022-12-07T09:08:00Z</dcterms:created>
  <dcterms:modified xsi:type="dcterms:W3CDTF">2022-12-07T09:10:00Z</dcterms:modified>
</cp:coreProperties>
</file>